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AD5AB" w14:textId="77777777" w:rsidR="00F775D2" w:rsidRPr="00481941" w:rsidRDefault="00847629" w:rsidP="00F775D2">
      <w:pPr>
        <w:jc w:val="center"/>
        <w:rPr>
          <w:b/>
          <w:bCs/>
          <w:sz w:val="52"/>
          <w:szCs w:val="52"/>
        </w:rPr>
      </w:pPr>
      <w:r w:rsidRPr="00481941">
        <w:rPr>
          <w:b/>
          <w:bCs/>
          <w:sz w:val="52"/>
          <w:szCs w:val="52"/>
        </w:rPr>
        <w:t>The Industrial Development Board</w:t>
      </w:r>
    </w:p>
    <w:p w14:paraId="76B3F508" w14:textId="77777777" w:rsidR="00847629" w:rsidRDefault="00847629" w:rsidP="00F775D2">
      <w:pPr>
        <w:jc w:val="center"/>
      </w:pPr>
      <w:r w:rsidRPr="00481941">
        <w:rPr>
          <w:b/>
          <w:bCs/>
          <w:sz w:val="52"/>
          <w:szCs w:val="52"/>
        </w:rPr>
        <w:t>Of the City of Montgomery</w:t>
      </w:r>
    </w:p>
    <w:p w14:paraId="70CC341B" w14:textId="77777777" w:rsidR="00B95EDD" w:rsidRDefault="0035262B" w:rsidP="00F775D2">
      <w:pPr>
        <w:jc w:val="center"/>
      </w:pPr>
      <w:r>
        <w:t>City of Montgomery, Alabama</w:t>
      </w:r>
    </w:p>
    <w:p w14:paraId="64F7E7EB" w14:textId="77777777" w:rsidR="0035262B" w:rsidRDefault="0035262B" w:rsidP="00F775D2">
      <w:pPr>
        <w:jc w:val="center"/>
      </w:pPr>
      <w:r>
        <w:t>P.O. Box 1111</w:t>
      </w:r>
    </w:p>
    <w:p w14:paraId="158902CF" w14:textId="77777777" w:rsidR="0035262B" w:rsidRDefault="0035262B" w:rsidP="00F775D2">
      <w:pPr>
        <w:jc w:val="center"/>
      </w:pPr>
      <w:r>
        <w:t>Montgomery, Alabama 36101-1111</w:t>
      </w:r>
    </w:p>
    <w:p w14:paraId="443D69E9" w14:textId="4B357BC5" w:rsidR="0035262B" w:rsidRDefault="0035262B" w:rsidP="00F775D2">
      <w:pPr>
        <w:jc w:val="center"/>
      </w:pPr>
      <w:r>
        <w:t>(334-625-2096</w:t>
      </w:r>
      <w:r w:rsidR="00D52D23">
        <w:t>)</w:t>
      </w:r>
    </w:p>
    <w:p w14:paraId="0314D7A8" w14:textId="77777777" w:rsidR="001861C9" w:rsidRDefault="001861C9" w:rsidP="00F775D2">
      <w:pPr>
        <w:jc w:val="center"/>
      </w:pPr>
    </w:p>
    <w:p w14:paraId="51A1EA7F" w14:textId="77777777" w:rsidR="001861C9" w:rsidRDefault="001861C9" w:rsidP="001861C9">
      <w:pPr>
        <w:jc w:val="center"/>
      </w:pPr>
      <w:r>
        <w:rPr>
          <w:b/>
          <w:bCs/>
        </w:rPr>
        <w:t>Purpose:</w:t>
      </w:r>
      <w:r>
        <w:t xml:space="preserve"> T</w:t>
      </w:r>
      <w:r w:rsidRPr="0023496A">
        <w:t>o acquire, enlarge, improve, replace, own, lease, and dispose of properties to the end that such boards may be able to promote industry, develop trade, and further the use of the agricultural products and natural and human resources of this state and the development and preservation of the said resources, by inducing manufacturing, industrial, commercial, and research enterprises</w:t>
      </w:r>
      <w:r>
        <w:t>.</w:t>
      </w:r>
    </w:p>
    <w:p w14:paraId="4BADF942" w14:textId="77777777" w:rsidR="001861C9" w:rsidRDefault="001861C9" w:rsidP="001861C9">
      <w:pPr>
        <w:ind w:left="-540"/>
        <w:jc w:val="center"/>
      </w:pPr>
    </w:p>
    <w:p w14:paraId="6C4031C4" w14:textId="77777777" w:rsidR="001861C9" w:rsidRDefault="001861C9" w:rsidP="001861C9">
      <w:pPr>
        <w:jc w:val="center"/>
      </w:pPr>
      <w:r>
        <w:rPr>
          <w:b/>
          <w:bCs/>
        </w:rPr>
        <w:t xml:space="preserve">General Board Information: </w:t>
      </w:r>
      <w:r>
        <w:t>Board is composed of 11 members (9 City; 2 County)</w:t>
      </w:r>
    </w:p>
    <w:p w14:paraId="75C20F68" w14:textId="77777777" w:rsidR="001861C9" w:rsidRDefault="001861C9" w:rsidP="001861C9">
      <w:pPr>
        <w:ind w:left="-540"/>
        <w:jc w:val="center"/>
      </w:pPr>
    </w:p>
    <w:p w14:paraId="30D5F581" w14:textId="77777777" w:rsidR="0023496A" w:rsidRDefault="001861C9" w:rsidP="001861C9">
      <w:pPr>
        <w:ind w:left="-540"/>
        <w:jc w:val="center"/>
      </w:pPr>
      <w:r>
        <w:rPr>
          <w:b/>
          <w:bCs/>
        </w:rPr>
        <w:t>Statutory Authority:</w:t>
      </w:r>
      <w:r>
        <w:t xml:space="preserve"> </w:t>
      </w:r>
      <w:r w:rsidR="0023496A">
        <w:t xml:space="preserve">Act 648, 1949 Acts of AL, </w:t>
      </w:r>
      <w:r w:rsidR="00D32482" w:rsidRPr="00E5481D">
        <w:t>§</w:t>
      </w:r>
      <w:r w:rsidR="0023496A">
        <w:t>11-54-86</w:t>
      </w:r>
      <w:r w:rsidR="00D32482">
        <w:t>, Code of Alabama 1975</w:t>
      </w:r>
      <w:r w:rsidR="0023496A">
        <w:t>,</w:t>
      </w:r>
      <w:r w:rsidR="00D32482">
        <w:t xml:space="preserve">           </w:t>
      </w:r>
      <w:r w:rsidR="0023496A">
        <w:t xml:space="preserve"> Act 2012-443</w:t>
      </w:r>
    </w:p>
    <w:p w14:paraId="1B381EEC" w14:textId="77777777" w:rsidR="00481941" w:rsidRDefault="00481941" w:rsidP="00481941"/>
    <w:p w14:paraId="5306FB08" w14:textId="77777777" w:rsidR="00F775D2" w:rsidRDefault="00F775D2" w:rsidP="00F775D2">
      <w:pPr>
        <w:jc w:val="center"/>
      </w:pPr>
    </w:p>
    <w:p w14:paraId="4DD93DB1" w14:textId="77777777" w:rsidR="00F775D2" w:rsidRDefault="00F775D2" w:rsidP="00F775D2">
      <w:pPr>
        <w:rPr>
          <w:b/>
        </w:rPr>
      </w:pPr>
      <w:r>
        <w:rPr>
          <w:b/>
        </w:rPr>
        <w:t>Members:</w:t>
      </w:r>
      <w:r>
        <w:rPr>
          <w:b/>
        </w:rPr>
        <w:tab/>
      </w:r>
      <w:r>
        <w:rPr>
          <w:b/>
        </w:rPr>
        <w:tab/>
      </w:r>
      <w:r>
        <w:rPr>
          <w:b/>
        </w:rPr>
        <w:tab/>
      </w:r>
      <w:r>
        <w:rPr>
          <w:b/>
        </w:rPr>
        <w:tab/>
      </w:r>
      <w:r>
        <w:rPr>
          <w:b/>
        </w:rPr>
        <w:tab/>
      </w:r>
      <w:r>
        <w:rPr>
          <w:b/>
        </w:rPr>
        <w:tab/>
      </w:r>
      <w:r>
        <w:rPr>
          <w:b/>
        </w:rPr>
        <w:tab/>
      </w:r>
      <w:r>
        <w:rPr>
          <w:b/>
        </w:rPr>
        <w:tab/>
      </w:r>
      <w:r w:rsidRPr="00F775D2">
        <w:rPr>
          <w:b/>
        </w:rPr>
        <w:t>Term Expires:</w:t>
      </w:r>
    </w:p>
    <w:p w14:paraId="22209CB3" w14:textId="77777777" w:rsidR="00F775D2" w:rsidRDefault="00F775D2" w:rsidP="00F775D2">
      <w:pPr>
        <w:rPr>
          <w:b/>
        </w:rPr>
      </w:pPr>
    </w:p>
    <w:p w14:paraId="582839FF" w14:textId="255711CB" w:rsidR="00847629" w:rsidRDefault="00847629" w:rsidP="00F775D2">
      <w:r>
        <w:t>Jerry Kyser</w:t>
      </w:r>
      <w:r>
        <w:tab/>
      </w:r>
      <w:r>
        <w:tab/>
      </w:r>
      <w:r>
        <w:tab/>
      </w:r>
      <w:r>
        <w:tab/>
      </w:r>
      <w:r>
        <w:tab/>
      </w:r>
      <w:r>
        <w:tab/>
      </w:r>
      <w:r>
        <w:tab/>
      </w:r>
      <w:r>
        <w:tab/>
      </w:r>
      <w:r w:rsidR="00EB0EDC">
        <w:t>3/19</w:t>
      </w:r>
      <w:r w:rsidR="002E1EB1">
        <w:t>/30</w:t>
      </w:r>
    </w:p>
    <w:p w14:paraId="1A45C39B" w14:textId="77777777" w:rsidR="00E75488" w:rsidRDefault="00E75488" w:rsidP="00F775D2"/>
    <w:p w14:paraId="016DCE3B" w14:textId="77777777" w:rsidR="00E75488" w:rsidRDefault="00E75488" w:rsidP="00F775D2"/>
    <w:p w14:paraId="6C8D5465" w14:textId="77777777" w:rsidR="00847629" w:rsidRDefault="00847629" w:rsidP="00F775D2"/>
    <w:p w14:paraId="04EB91EB" w14:textId="2E89F316" w:rsidR="00847629" w:rsidRDefault="002E1EB1" w:rsidP="00F775D2">
      <w:r>
        <w:t>Aundrey Ruffin</w:t>
      </w:r>
      <w:r w:rsidR="00FC596F">
        <w:tab/>
      </w:r>
      <w:r w:rsidR="00847629">
        <w:tab/>
      </w:r>
      <w:r w:rsidR="00847629">
        <w:tab/>
      </w:r>
      <w:r w:rsidR="00847629">
        <w:tab/>
      </w:r>
      <w:r w:rsidR="00847629">
        <w:tab/>
      </w:r>
      <w:r w:rsidR="00847629">
        <w:tab/>
      </w:r>
      <w:r w:rsidR="00847629">
        <w:tab/>
      </w:r>
      <w:r w:rsidR="00EB0EDC">
        <w:t>3/19/</w:t>
      </w:r>
      <w:r>
        <w:t>30</w:t>
      </w:r>
    </w:p>
    <w:p w14:paraId="5C49A0B0" w14:textId="77777777" w:rsidR="00E75488" w:rsidRDefault="00E75488" w:rsidP="00F775D2"/>
    <w:p w14:paraId="0FA6623F" w14:textId="77777777" w:rsidR="00FC596F" w:rsidRDefault="00FC596F" w:rsidP="00F775D2"/>
    <w:p w14:paraId="7D13CA59" w14:textId="77777777" w:rsidR="00FC596F" w:rsidRDefault="00FC596F" w:rsidP="00F775D2"/>
    <w:p w14:paraId="7B46B2C3" w14:textId="77777777" w:rsidR="00FC596F" w:rsidRDefault="00FC596F" w:rsidP="00F775D2"/>
    <w:p w14:paraId="6244DB8C" w14:textId="77777777" w:rsidR="001861C9" w:rsidRDefault="001861C9" w:rsidP="00F775D2"/>
    <w:p w14:paraId="06A77BAE" w14:textId="77777777" w:rsidR="001861C9" w:rsidRDefault="001861C9" w:rsidP="00F775D2"/>
    <w:p w14:paraId="62407250" w14:textId="77777777" w:rsidR="001861C9" w:rsidRDefault="001861C9" w:rsidP="00F775D2"/>
    <w:p w14:paraId="5D6E586D" w14:textId="77777777" w:rsidR="001861C9" w:rsidRDefault="001861C9" w:rsidP="00F775D2"/>
    <w:p w14:paraId="6D4346FB" w14:textId="77777777" w:rsidR="001861C9" w:rsidRPr="001861C9" w:rsidRDefault="001861C9" w:rsidP="001861C9">
      <w:pPr>
        <w:jc w:val="right"/>
        <w:rPr>
          <w:b/>
          <w:bCs/>
        </w:rPr>
      </w:pPr>
      <w:r>
        <w:rPr>
          <w:b/>
          <w:bCs/>
        </w:rPr>
        <w:t>Terms: 6 Years</w:t>
      </w:r>
    </w:p>
    <w:sectPr w:rsidR="001861C9" w:rsidRPr="001861C9">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2E8B7" w14:textId="77777777" w:rsidR="00181367" w:rsidRDefault="00181367">
      <w:r>
        <w:separator/>
      </w:r>
    </w:p>
  </w:endnote>
  <w:endnote w:type="continuationSeparator" w:id="0">
    <w:p w14:paraId="58DF7FA8" w14:textId="77777777" w:rsidR="00181367" w:rsidRDefault="0018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A0782" w14:textId="0F496A5C" w:rsidR="00481941" w:rsidRDefault="001861C9" w:rsidP="00481941">
    <w:pPr>
      <w:pStyle w:val="Footer"/>
      <w:jc w:val="both"/>
    </w:pPr>
    <w:r>
      <w:t xml:space="preserve">Updated: </w:t>
    </w:r>
    <w:r w:rsidR="002E1EB1">
      <w:t>5</w:t>
    </w:r>
    <w:r>
      <w:t>/20</w:t>
    </w:r>
    <w:r w:rsidR="002E1EB1">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A4B70" w14:textId="77777777" w:rsidR="00181367" w:rsidRDefault="00181367">
      <w:r>
        <w:separator/>
      </w:r>
    </w:p>
  </w:footnote>
  <w:footnote w:type="continuationSeparator" w:id="0">
    <w:p w14:paraId="31FEAA74" w14:textId="77777777" w:rsidR="00181367" w:rsidRDefault="001813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4220"/>
    <w:rsid w:val="0016595F"/>
    <w:rsid w:val="00181367"/>
    <w:rsid w:val="001861C9"/>
    <w:rsid w:val="0023496A"/>
    <w:rsid w:val="002E1EB1"/>
    <w:rsid w:val="00341D02"/>
    <w:rsid w:val="0035262B"/>
    <w:rsid w:val="003579B9"/>
    <w:rsid w:val="00481941"/>
    <w:rsid w:val="004D4220"/>
    <w:rsid w:val="004F0B67"/>
    <w:rsid w:val="0051131B"/>
    <w:rsid w:val="00565BA1"/>
    <w:rsid w:val="00600E76"/>
    <w:rsid w:val="006B1FB6"/>
    <w:rsid w:val="00707A60"/>
    <w:rsid w:val="007E37CB"/>
    <w:rsid w:val="00847629"/>
    <w:rsid w:val="00850E23"/>
    <w:rsid w:val="00862EDA"/>
    <w:rsid w:val="008F692E"/>
    <w:rsid w:val="00967E62"/>
    <w:rsid w:val="00B51EEB"/>
    <w:rsid w:val="00B95EDD"/>
    <w:rsid w:val="00BD3420"/>
    <w:rsid w:val="00C047D0"/>
    <w:rsid w:val="00C66921"/>
    <w:rsid w:val="00C855BF"/>
    <w:rsid w:val="00CB08F6"/>
    <w:rsid w:val="00D02468"/>
    <w:rsid w:val="00D32482"/>
    <w:rsid w:val="00D52D23"/>
    <w:rsid w:val="00E75488"/>
    <w:rsid w:val="00E81108"/>
    <w:rsid w:val="00E90A4D"/>
    <w:rsid w:val="00EB0EDC"/>
    <w:rsid w:val="00F23ECC"/>
    <w:rsid w:val="00F246B6"/>
    <w:rsid w:val="00F43811"/>
    <w:rsid w:val="00F775D2"/>
    <w:rsid w:val="00F84F59"/>
    <w:rsid w:val="00FB5345"/>
    <w:rsid w:val="00FC5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CF6E1"/>
  <w15:chartTrackingRefBased/>
  <w15:docId w15:val="{CA7CA43C-BE8C-41A5-8083-B5C13EEB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D4220"/>
    <w:pPr>
      <w:tabs>
        <w:tab w:val="center" w:pos="4320"/>
        <w:tab w:val="right" w:pos="8640"/>
      </w:tabs>
    </w:pPr>
  </w:style>
  <w:style w:type="paragraph" w:styleId="Footer">
    <w:name w:val="footer"/>
    <w:basedOn w:val="Normal"/>
    <w:rsid w:val="004D4220"/>
    <w:pPr>
      <w:tabs>
        <w:tab w:val="center" w:pos="4320"/>
        <w:tab w:val="right" w:pos="8640"/>
      </w:tabs>
    </w:pPr>
  </w:style>
  <w:style w:type="paragraph" w:styleId="BalloonText">
    <w:name w:val="Balloon Text"/>
    <w:basedOn w:val="Normal"/>
    <w:semiHidden/>
    <w:rsid w:val="004D42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870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Board of Equalization</vt:lpstr>
    </vt:vector>
  </TitlesOfParts>
  <Company>Montgomery County Commission</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Equalization</dc:title>
  <dc:subject/>
  <dc:creator>Jessica Shaw</dc:creator>
  <cp:keywords/>
  <cp:lastModifiedBy>Tammy Nix</cp:lastModifiedBy>
  <cp:revision>4</cp:revision>
  <cp:lastPrinted>2018-03-19T18:05:00Z</cp:lastPrinted>
  <dcterms:created xsi:type="dcterms:W3CDTF">2022-12-30T18:04:00Z</dcterms:created>
  <dcterms:modified xsi:type="dcterms:W3CDTF">2024-05-23T18:18:00Z</dcterms:modified>
</cp:coreProperties>
</file>